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B3" w:rsidRDefault="00E752E5">
      <w:pPr>
        <w:spacing w:before="77"/>
        <w:ind w:left="6262" w:right="62" w:firstLine="1673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 w:rsidR="00960C61">
        <w:rPr>
          <w:sz w:val="24"/>
        </w:rPr>
        <w:t>№</w:t>
      </w:r>
      <w:r>
        <w:rPr>
          <w:sz w:val="24"/>
        </w:rPr>
        <w:t xml:space="preserve">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 w:rsidR="00960C61">
        <w:rPr>
          <w:sz w:val="24"/>
        </w:rPr>
        <w:t>07.11</w:t>
      </w:r>
      <w:r>
        <w:rPr>
          <w:sz w:val="24"/>
        </w:rPr>
        <w:t xml:space="preserve">. 2023г. </w:t>
      </w:r>
      <w:r>
        <w:rPr>
          <w:spacing w:val="-4"/>
          <w:sz w:val="24"/>
        </w:rPr>
        <w:t>№</w:t>
      </w:r>
      <w:r w:rsidR="00960C61">
        <w:rPr>
          <w:spacing w:val="-4"/>
          <w:sz w:val="24"/>
        </w:rPr>
        <w:t>87</w:t>
      </w:r>
    </w:p>
    <w:p w:rsidR="001072B3" w:rsidRDefault="001072B3">
      <w:pPr>
        <w:pStyle w:val="a3"/>
        <w:ind w:left="0" w:firstLine="0"/>
        <w:jc w:val="left"/>
        <w:rPr>
          <w:sz w:val="24"/>
        </w:rPr>
      </w:pPr>
    </w:p>
    <w:p w:rsidR="001072B3" w:rsidRDefault="001072B3">
      <w:pPr>
        <w:pStyle w:val="a3"/>
        <w:spacing w:before="237"/>
        <w:ind w:left="0" w:firstLine="0"/>
        <w:jc w:val="left"/>
        <w:rPr>
          <w:sz w:val="24"/>
        </w:rPr>
      </w:pPr>
    </w:p>
    <w:p w:rsidR="001072B3" w:rsidRDefault="00E752E5">
      <w:pPr>
        <w:pStyle w:val="Heading1"/>
        <w:spacing w:line="322" w:lineRule="exact"/>
        <w:ind w:right="68" w:firstLine="0"/>
        <w:jc w:val="center"/>
      </w:pPr>
      <w:r>
        <w:rPr>
          <w:spacing w:val="-2"/>
        </w:rPr>
        <w:t>ПОЛОЖЕНИЕ</w:t>
      </w:r>
    </w:p>
    <w:p w:rsidR="001072B3" w:rsidRDefault="00E752E5">
      <w:pPr>
        <w:spacing w:line="319" w:lineRule="exact"/>
        <w:ind w:left="211" w:right="6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социально-психологической</w:t>
      </w:r>
      <w:r>
        <w:rPr>
          <w:b/>
          <w:spacing w:val="54"/>
          <w:sz w:val="28"/>
        </w:rPr>
        <w:t xml:space="preserve"> </w:t>
      </w:r>
      <w:r>
        <w:rPr>
          <w:b/>
          <w:spacing w:val="-2"/>
          <w:sz w:val="28"/>
        </w:rPr>
        <w:t>службе</w:t>
      </w:r>
    </w:p>
    <w:p w:rsidR="001072B3" w:rsidRDefault="00E752E5">
      <w:pPr>
        <w:pStyle w:val="a3"/>
        <w:spacing w:line="319" w:lineRule="exact"/>
        <w:ind w:left="211" w:firstLine="0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1072B3" w:rsidRDefault="00E752E5">
      <w:pPr>
        <w:pStyle w:val="a3"/>
        <w:spacing w:before="51"/>
        <w:ind w:left="211" w:right="70" w:firstLine="0"/>
        <w:jc w:val="center"/>
      </w:pPr>
      <w:r>
        <w:t>«</w:t>
      </w:r>
      <w:r w:rsidR="00960C61">
        <w:t>Ларьякская</w:t>
      </w:r>
      <w:r>
        <w:rPr>
          <w:spacing w:val="-12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rPr>
          <w:spacing w:val="-2"/>
        </w:rPr>
        <w:t>школа»</w:t>
      </w:r>
    </w:p>
    <w:p w:rsidR="001072B3" w:rsidRDefault="001072B3">
      <w:pPr>
        <w:pStyle w:val="a3"/>
        <w:spacing w:before="100"/>
        <w:ind w:left="0" w:firstLine="0"/>
        <w:jc w:val="left"/>
      </w:pPr>
    </w:p>
    <w:p w:rsidR="001072B3" w:rsidRDefault="00E752E5">
      <w:pPr>
        <w:pStyle w:val="Heading1"/>
        <w:numPr>
          <w:ilvl w:val="0"/>
          <w:numId w:val="5"/>
        </w:numPr>
        <w:tabs>
          <w:tab w:val="left" w:pos="3927"/>
        </w:tabs>
        <w:ind w:left="3927" w:hanging="27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813"/>
        </w:tabs>
        <w:spacing w:line="242" w:lineRule="auto"/>
        <w:ind w:right="471" w:firstLine="96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социально-психологической службе (СПС) разработано в соответствии с: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536"/>
        </w:tabs>
        <w:ind w:right="146" w:firstLine="0"/>
        <w:rPr>
          <w:sz w:val="28"/>
        </w:rPr>
      </w:pPr>
      <w:r>
        <w:rPr>
          <w:sz w:val="28"/>
        </w:rPr>
        <w:t xml:space="preserve">Конвенцией о правах ребенка (одобрена Генеральной </w:t>
      </w:r>
      <w:proofErr w:type="spellStart"/>
      <w:r>
        <w:rPr>
          <w:sz w:val="28"/>
        </w:rPr>
        <w:t>Асамблеей</w:t>
      </w:r>
      <w:proofErr w:type="spellEnd"/>
      <w:r>
        <w:rPr>
          <w:sz w:val="28"/>
        </w:rPr>
        <w:t xml:space="preserve"> ООН </w:t>
      </w:r>
      <w:r>
        <w:rPr>
          <w:spacing w:val="-2"/>
          <w:sz w:val="28"/>
        </w:rPr>
        <w:t>20.11.1998);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500"/>
        </w:tabs>
        <w:ind w:right="134" w:firstLine="0"/>
        <w:rPr>
          <w:sz w:val="28"/>
        </w:rPr>
      </w:pPr>
      <w:r>
        <w:rPr>
          <w:sz w:val="28"/>
        </w:rPr>
        <w:t>Семейным кодексом Российской Федерации от 29.12.1995 №223 – ФЗ (с изменениями и дополнениями);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562"/>
        </w:tabs>
        <w:spacing w:line="242" w:lineRule="auto"/>
        <w:ind w:right="137" w:firstLine="0"/>
        <w:rPr>
          <w:sz w:val="28"/>
        </w:rPr>
      </w:pPr>
      <w:r>
        <w:rPr>
          <w:sz w:val="28"/>
        </w:rPr>
        <w:t>Федеральным законом от 29.12.2012г. № 273-ФЗ «Об образовании в Российской Федерации» с изменениями на 29 декабря 2022 года;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476"/>
        </w:tabs>
        <w:ind w:right="141" w:firstLine="0"/>
        <w:rPr>
          <w:sz w:val="28"/>
        </w:rPr>
      </w:pPr>
      <w:r>
        <w:rPr>
          <w:sz w:val="28"/>
        </w:rPr>
        <w:t>Федеральным законом от 24.07.1998 № 124 – ФЗ «Об основных гарантиях прав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 РФ» (с изменениями и дополнениями);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500"/>
        </w:tabs>
        <w:ind w:right="134" w:firstLine="0"/>
        <w:rPr>
          <w:sz w:val="28"/>
        </w:rPr>
      </w:pPr>
      <w:r>
        <w:rPr>
          <w:sz w:val="28"/>
        </w:rPr>
        <w:t>Федеральным з</w:t>
      </w:r>
      <w:r>
        <w:rPr>
          <w:sz w:val="28"/>
        </w:rPr>
        <w:t>аконом от 24.06.1999 № 120 – ФЗ «Об основах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 профилактики безнадзорности и правонарушений несовершеннолетних» (с изменениями и дополнениями);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466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>Федеральным законом от 28.12.2013 № 442 – ФЗ «Об основах социального обслуживания граждан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РФ» (с изменени</w:t>
      </w:r>
      <w:r>
        <w:rPr>
          <w:sz w:val="28"/>
        </w:rPr>
        <w:t>ями и дополнениями);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631"/>
        </w:tabs>
        <w:ind w:right="137" w:firstLine="69"/>
        <w:rPr>
          <w:sz w:val="28"/>
        </w:rPr>
      </w:pPr>
      <w:r>
        <w:rPr>
          <w:sz w:val="28"/>
        </w:rPr>
        <w:t>Федеральным законом РФ от 07.06.2013 № 120 – ФЗ «О внесении изменений в отдельные законодательные акты РФ по 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 незаконного потребления наркотических средств и психотропных веществ» (с изменениями и дополнениями);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495"/>
        </w:tabs>
        <w:ind w:right="137" w:firstLine="0"/>
        <w:rPr>
          <w:sz w:val="28"/>
        </w:rPr>
      </w:pPr>
      <w:r>
        <w:rPr>
          <w:sz w:val="28"/>
        </w:rPr>
        <w:t>Фе</w:t>
      </w:r>
      <w:r>
        <w:rPr>
          <w:sz w:val="28"/>
        </w:rPr>
        <w:t>деральным законом РФ от 29.12.2010 № 436– ФЗ «О защите детей от информации, причиняющий вред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здоровью и развитию (с изменениями и </w:t>
      </w:r>
      <w:r>
        <w:rPr>
          <w:spacing w:val="-2"/>
          <w:sz w:val="28"/>
        </w:rPr>
        <w:t>дополнениями);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601"/>
        </w:tabs>
        <w:ind w:right="144" w:firstLine="0"/>
        <w:rPr>
          <w:sz w:val="28"/>
        </w:rPr>
      </w:pPr>
      <w:r>
        <w:rPr>
          <w:sz w:val="28"/>
        </w:rPr>
        <w:t>Указом Президента РФ от29.05.2017 №240 «Об объявлении в РФ Десятилетия детства»;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632"/>
        </w:tabs>
        <w:ind w:right="139" w:firstLine="0"/>
        <w:rPr>
          <w:sz w:val="28"/>
        </w:rPr>
      </w:pPr>
      <w:r>
        <w:rPr>
          <w:sz w:val="28"/>
        </w:rPr>
        <w:t>Концепцией развития психоло</w:t>
      </w:r>
      <w:r>
        <w:rPr>
          <w:sz w:val="28"/>
        </w:rPr>
        <w:t>гической службы в системе общего образования и средне – профессионального образования в РФ на период до 2025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года,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РФ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20.05.2022</w:t>
      </w:r>
    </w:p>
    <w:p w:rsidR="001072B3" w:rsidRDefault="00E752E5">
      <w:pPr>
        <w:pStyle w:val="a3"/>
        <w:spacing w:line="322" w:lineRule="exact"/>
        <w:ind w:firstLine="0"/>
      </w:pPr>
      <w:r>
        <w:t>№СК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7/07 </w:t>
      </w:r>
      <w:r>
        <w:rPr>
          <w:spacing w:val="-5"/>
        </w:rPr>
        <w:t>ВН;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490"/>
        </w:tabs>
        <w:spacing w:line="322" w:lineRule="exact"/>
        <w:ind w:left="490" w:hanging="205"/>
        <w:rPr>
          <w:sz w:val="28"/>
        </w:rPr>
      </w:pPr>
      <w:r>
        <w:rPr>
          <w:sz w:val="28"/>
        </w:rPr>
        <w:t>Распоряжением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28.12.2020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Р-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193</w:t>
      </w:r>
    </w:p>
    <w:p w:rsidR="001072B3" w:rsidRDefault="00E752E5">
      <w:pPr>
        <w:pStyle w:val="a3"/>
        <w:tabs>
          <w:tab w:val="left" w:pos="7952"/>
        </w:tabs>
        <w:ind w:right="144" w:firstLine="0"/>
      </w:pPr>
      <w:r>
        <w:t>«Об</w:t>
      </w:r>
      <w:r>
        <w:rPr>
          <w:spacing w:val="80"/>
        </w:rPr>
        <w:t xml:space="preserve">  </w:t>
      </w:r>
      <w:r>
        <w:t>утверждении</w:t>
      </w:r>
      <w:r>
        <w:rPr>
          <w:spacing w:val="80"/>
        </w:rPr>
        <w:t xml:space="preserve">  </w:t>
      </w:r>
      <w:r>
        <w:t>методических</w:t>
      </w:r>
      <w:r>
        <w:rPr>
          <w:spacing w:val="80"/>
        </w:rPr>
        <w:t xml:space="preserve">  </w:t>
      </w:r>
      <w:r>
        <w:t>рекомендаций</w:t>
      </w:r>
      <w:r>
        <w:tab/>
        <w:t>по системе функционирования психологических служб</w:t>
      </w:r>
      <w:r>
        <w:rPr>
          <w:spacing w:val="40"/>
        </w:rPr>
        <w:t xml:space="preserve"> </w:t>
      </w:r>
      <w:r>
        <w:t xml:space="preserve">в общеобразовательных </w:t>
      </w:r>
      <w:r>
        <w:rPr>
          <w:spacing w:val="-2"/>
        </w:rPr>
        <w:t>организациях»;</w:t>
      </w:r>
    </w:p>
    <w:p w:rsidR="001072B3" w:rsidRDefault="001072B3">
      <w:pPr>
        <w:pStyle w:val="a3"/>
        <w:sectPr w:rsidR="001072B3">
          <w:type w:val="continuous"/>
          <w:pgSz w:w="11910" w:h="16840"/>
          <w:pgMar w:top="880" w:right="708" w:bottom="280" w:left="1417" w:header="720" w:footer="720" w:gutter="0"/>
          <w:cols w:space="720"/>
        </w:sectPr>
      </w:pPr>
    </w:p>
    <w:p w:rsidR="001072B3" w:rsidRDefault="00E752E5">
      <w:pPr>
        <w:pStyle w:val="a4"/>
        <w:numPr>
          <w:ilvl w:val="0"/>
          <w:numId w:val="4"/>
        </w:numPr>
        <w:tabs>
          <w:tab w:val="left" w:pos="457"/>
        </w:tabs>
        <w:spacing w:before="62"/>
        <w:ind w:right="136" w:firstLine="0"/>
        <w:rPr>
          <w:sz w:val="28"/>
        </w:rPr>
      </w:pPr>
      <w:r>
        <w:rPr>
          <w:sz w:val="28"/>
        </w:rPr>
        <w:lastRenderedPageBreak/>
        <w:t xml:space="preserve">Приказом </w:t>
      </w:r>
      <w:proofErr w:type="spellStart"/>
      <w:r>
        <w:rPr>
          <w:sz w:val="28"/>
        </w:rPr>
        <w:t>ДОиМП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ХМАО-Югры</w:t>
      </w:r>
      <w:proofErr w:type="spellEnd"/>
      <w:r>
        <w:rPr>
          <w:sz w:val="28"/>
        </w:rPr>
        <w:t xml:space="preserve"> от 29.12.2021 №10-11-1906 "О реализации в </w:t>
      </w:r>
      <w:proofErr w:type="spellStart"/>
      <w:r>
        <w:rPr>
          <w:sz w:val="28"/>
        </w:rPr>
        <w:t>ХМАО-Югре</w:t>
      </w:r>
      <w:proofErr w:type="spellEnd"/>
      <w:r>
        <w:rPr>
          <w:sz w:val="28"/>
        </w:rPr>
        <w:t xml:space="preserve"> Концепции развития психологической</w:t>
      </w:r>
      <w:r>
        <w:rPr>
          <w:sz w:val="28"/>
        </w:rPr>
        <w:t xml:space="preserve"> службы в системе образования РФ на период до 2025года, утвержденной Министерством образования и науки РФ от 19.12.2017»;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510"/>
        </w:tabs>
        <w:spacing w:before="2"/>
        <w:ind w:right="142" w:firstLine="0"/>
        <w:rPr>
          <w:sz w:val="28"/>
        </w:rPr>
      </w:pPr>
      <w:proofErr w:type="spellStart"/>
      <w:r>
        <w:rPr>
          <w:sz w:val="28"/>
        </w:rPr>
        <w:t>Пиказом</w:t>
      </w:r>
      <w:proofErr w:type="spellEnd"/>
      <w:r>
        <w:rPr>
          <w:sz w:val="28"/>
        </w:rPr>
        <w:t xml:space="preserve"> УО и молодежной политики администрации Нижневартовского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ХМАО – ЮГРЫ</w:t>
      </w:r>
      <w:r>
        <w:rPr>
          <w:spacing w:val="40"/>
          <w:sz w:val="28"/>
        </w:rPr>
        <w:t xml:space="preserve"> </w:t>
      </w:r>
      <w:r>
        <w:rPr>
          <w:sz w:val="28"/>
        </w:rPr>
        <w:t>от 15.09.2022 №387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 внедрении модели организации </w:t>
      </w:r>
      <w:r>
        <w:rPr>
          <w:sz w:val="28"/>
        </w:rPr>
        <w:t>деятельности служб примирения (медиации)</w:t>
      </w:r>
      <w:r>
        <w:rPr>
          <w:spacing w:val="40"/>
          <w:sz w:val="28"/>
        </w:rPr>
        <w:t xml:space="preserve"> </w:t>
      </w:r>
      <w:r>
        <w:rPr>
          <w:sz w:val="28"/>
        </w:rPr>
        <w:t>в муниципальных образовательных организациях, осуществляющих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 деятельность на территории Нижневартовского района»;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447"/>
        </w:tabs>
        <w:spacing w:line="322" w:lineRule="exact"/>
        <w:ind w:left="447" w:hanging="162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школы;</w:t>
      </w:r>
    </w:p>
    <w:p w:rsidR="001072B3" w:rsidRDefault="00E752E5">
      <w:pPr>
        <w:pStyle w:val="a4"/>
        <w:numPr>
          <w:ilvl w:val="0"/>
          <w:numId w:val="4"/>
        </w:numPr>
        <w:tabs>
          <w:tab w:val="left" w:pos="625"/>
        </w:tabs>
        <w:ind w:right="140" w:firstLine="0"/>
        <w:rPr>
          <w:sz w:val="28"/>
        </w:rPr>
      </w:pPr>
      <w:r>
        <w:rPr>
          <w:sz w:val="28"/>
        </w:rPr>
        <w:t>другими нормативными правовыми актами Российской Федерации, регламенти</w:t>
      </w:r>
      <w:r>
        <w:rPr>
          <w:sz w:val="28"/>
        </w:rPr>
        <w:t>рующими деятельность общеобразовательных организаций.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578"/>
        </w:tabs>
        <w:spacing w:before="321"/>
        <w:ind w:left="285" w:right="134" w:firstLine="707"/>
        <w:jc w:val="both"/>
        <w:rPr>
          <w:sz w:val="28"/>
        </w:rPr>
      </w:pPr>
      <w:r>
        <w:rPr>
          <w:sz w:val="28"/>
        </w:rPr>
        <w:t xml:space="preserve">СПС является частью системы образования школы. Под СПС понимается организационная структура, в состав которой входят педагог- психолог и социальный педагог школы, а также другие учреждения, оказывающие </w:t>
      </w:r>
      <w:r>
        <w:rPr>
          <w:sz w:val="28"/>
        </w:rPr>
        <w:t>психолого-педагогическую помощь участникам образовательного процесса.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484"/>
        </w:tabs>
        <w:spacing w:before="1" w:line="322" w:lineRule="exact"/>
        <w:ind w:left="1484" w:hanging="491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СПС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задач:</w:t>
      </w:r>
    </w:p>
    <w:p w:rsidR="001072B3" w:rsidRDefault="00E752E5">
      <w:pPr>
        <w:pStyle w:val="a4"/>
        <w:numPr>
          <w:ilvl w:val="0"/>
          <w:numId w:val="2"/>
        </w:numPr>
        <w:tabs>
          <w:tab w:val="left" w:pos="1195"/>
        </w:tabs>
        <w:ind w:right="147" w:firstLine="707"/>
        <w:rPr>
          <w:sz w:val="28"/>
        </w:rPr>
      </w:pPr>
      <w:r>
        <w:rPr>
          <w:sz w:val="28"/>
        </w:rPr>
        <w:t>защиты прав личности ребенка, обеспечения его психологической и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в проблемных ситуациях;</w:t>
      </w:r>
    </w:p>
    <w:p w:rsidR="001072B3" w:rsidRDefault="00E752E5">
      <w:pPr>
        <w:pStyle w:val="a4"/>
        <w:numPr>
          <w:ilvl w:val="0"/>
          <w:numId w:val="2"/>
        </w:numPr>
        <w:tabs>
          <w:tab w:val="left" w:pos="1322"/>
        </w:tabs>
        <w:spacing w:before="1"/>
        <w:ind w:right="146" w:firstLine="707"/>
        <w:rPr>
          <w:sz w:val="28"/>
        </w:rPr>
      </w:pPr>
      <w:r>
        <w:rPr>
          <w:sz w:val="28"/>
        </w:rPr>
        <w:t>квалифицированной комплексной диагностики возможностей и способностей ребенка, начиная с раннего возраста;</w:t>
      </w:r>
    </w:p>
    <w:p w:rsidR="001072B3" w:rsidRDefault="00E752E5">
      <w:pPr>
        <w:pStyle w:val="a4"/>
        <w:numPr>
          <w:ilvl w:val="0"/>
          <w:numId w:val="2"/>
        </w:numPr>
        <w:tabs>
          <w:tab w:val="left" w:pos="1209"/>
        </w:tabs>
        <w:ind w:right="146" w:firstLine="707"/>
        <w:rPr>
          <w:sz w:val="28"/>
        </w:rPr>
      </w:pPr>
      <w:r>
        <w:rPr>
          <w:sz w:val="28"/>
        </w:rPr>
        <w:t>реализации программ преодоления трудностей в обучении, участия специалистов системы сопровождения в разработке образо</w:t>
      </w:r>
      <w:r>
        <w:rPr>
          <w:sz w:val="28"/>
        </w:rPr>
        <w:t>вательных программ, адекватных возможностям и особенностям обучающихся.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573"/>
          <w:tab w:val="left" w:pos="4320"/>
        </w:tabs>
        <w:spacing w:before="1"/>
        <w:ind w:left="285" w:right="136" w:firstLine="707"/>
        <w:jc w:val="both"/>
        <w:rPr>
          <w:sz w:val="28"/>
        </w:rPr>
      </w:pPr>
      <w:r>
        <w:rPr>
          <w:sz w:val="28"/>
        </w:rPr>
        <w:t>Работа СПС основывается на строгом соблюдении российских нормативно-правовых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 и развития детей. В своей деятельности СПС руководствуе</w:t>
      </w:r>
      <w:r>
        <w:rPr>
          <w:sz w:val="28"/>
        </w:rPr>
        <w:t>тся законодательством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Ханты – Мансийского автономного округа – </w:t>
      </w:r>
      <w:proofErr w:type="spellStart"/>
      <w:r>
        <w:rPr>
          <w:sz w:val="28"/>
        </w:rPr>
        <w:t>Югры</w:t>
      </w:r>
      <w:proofErr w:type="spellEnd"/>
      <w:r>
        <w:rPr>
          <w:sz w:val="28"/>
        </w:rPr>
        <w:t xml:space="preserve"> в области образования, законами,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нормативными документами и актами, приказами, инструкциями Министерства образования Российской Федерации и молодежной политики Ханты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Мансийского</w:t>
      </w:r>
      <w:r>
        <w:rPr>
          <w:sz w:val="28"/>
        </w:rPr>
        <w:tab/>
        <w:t xml:space="preserve">автономного округа – </w:t>
      </w:r>
      <w:proofErr w:type="spellStart"/>
      <w:r>
        <w:rPr>
          <w:sz w:val="28"/>
        </w:rPr>
        <w:t>Югры</w:t>
      </w:r>
      <w:proofErr w:type="spellEnd"/>
      <w:r>
        <w:rPr>
          <w:sz w:val="28"/>
        </w:rPr>
        <w:t>, управления образования администрации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молодежной политики Нижневартовского района.</w:t>
      </w:r>
    </w:p>
    <w:p w:rsidR="001072B3" w:rsidRDefault="001072B3">
      <w:pPr>
        <w:pStyle w:val="a3"/>
        <w:spacing w:before="3"/>
        <w:ind w:left="0" w:firstLine="0"/>
        <w:jc w:val="left"/>
      </w:pPr>
    </w:p>
    <w:p w:rsidR="001072B3" w:rsidRDefault="00E752E5">
      <w:pPr>
        <w:pStyle w:val="Heading1"/>
        <w:numPr>
          <w:ilvl w:val="0"/>
          <w:numId w:val="5"/>
        </w:numPr>
        <w:tabs>
          <w:tab w:val="left" w:pos="2143"/>
        </w:tabs>
        <w:spacing w:before="1"/>
        <w:ind w:left="2143" w:hanging="279"/>
        <w:jc w:val="both"/>
      </w:pPr>
      <w:r>
        <w:t>Цель,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5"/>
        </w:rPr>
        <w:t>СПС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590"/>
        </w:tabs>
        <w:ind w:left="285" w:right="136" w:firstLine="707"/>
        <w:jc w:val="both"/>
        <w:rPr>
          <w:sz w:val="28"/>
        </w:rPr>
      </w:pPr>
      <w:r>
        <w:rPr>
          <w:sz w:val="28"/>
        </w:rPr>
        <w:t>Целью СПС в образовательном процессе является - создание ус</w:t>
      </w:r>
      <w:r>
        <w:rPr>
          <w:sz w:val="28"/>
        </w:rPr>
        <w:t>ловий для успешного развития каждого ребенка, его образования, воспитания, социализации и самореализации в социально позитивных видах деятельности через создание эффективной системы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педагогического сопровождения.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484"/>
        </w:tabs>
        <w:spacing w:line="322" w:lineRule="exact"/>
        <w:ind w:left="1484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СПС:</w:t>
      </w:r>
    </w:p>
    <w:p w:rsidR="001072B3" w:rsidRDefault="00E752E5">
      <w:pPr>
        <w:pStyle w:val="a4"/>
        <w:numPr>
          <w:ilvl w:val="0"/>
          <w:numId w:val="3"/>
        </w:numPr>
        <w:tabs>
          <w:tab w:val="left" w:pos="1188"/>
        </w:tabs>
        <w:spacing w:line="242" w:lineRule="auto"/>
        <w:ind w:right="142" w:firstLine="707"/>
        <w:rPr>
          <w:sz w:val="28"/>
        </w:rPr>
      </w:pPr>
      <w:r>
        <w:rPr>
          <w:sz w:val="28"/>
        </w:rPr>
        <w:t xml:space="preserve">создание развивающей, психологически безопасной образовательной </w:t>
      </w:r>
      <w:r>
        <w:rPr>
          <w:spacing w:val="-2"/>
          <w:sz w:val="28"/>
        </w:rPr>
        <w:t>среды;</w:t>
      </w:r>
    </w:p>
    <w:p w:rsidR="001072B3" w:rsidRDefault="001072B3">
      <w:pPr>
        <w:pStyle w:val="a4"/>
        <w:spacing w:line="242" w:lineRule="auto"/>
        <w:rPr>
          <w:sz w:val="28"/>
        </w:rPr>
        <w:sectPr w:rsidR="001072B3">
          <w:pgSz w:w="11910" w:h="16840"/>
          <w:pgMar w:top="620" w:right="708" w:bottom="280" w:left="1417" w:header="720" w:footer="720" w:gutter="0"/>
          <w:cols w:space="720"/>
        </w:sectPr>
      </w:pPr>
    </w:p>
    <w:p w:rsidR="001072B3" w:rsidRDefault="00E752E5">
      <w:pPr>
        <w:pStyle w:val="a3"/>
        <w:spacing w:before="62"/>
        <w:ind w:right="136"/>
      </w:pPr>
      <w:r>
        <w:lastRenderedPageBreak/>
        <w:t xml:space="preserve">Содействие полноценному личностному развитию детей на каждом возрастном этапе, обеспечение качества и доступности </w:t>
      </w:r>
      <w:proofErr w:type="spellStart"/>
      <w:r>
        <w:t>психолого</w:t>
      </w:r>
      <w:proofErr w:type="spellEnd"/>
      <w:r>
        <w:t xml:space="preserve"> – педагогической помощи для обучающихся всех целевых групп;</w:t>
      </w:r>
    </w:p>
    <w:p w:rsidR="001072B3" w:rsidRDefault="00E752E5">
      <w:pPr>
        <w:pStyle w:val="a4"/>
        <w:numPr>
          <w:ilvl w:val="0"/>
          <w:numId w:val="3"/>
        </w:numPr>
        <w:tabs>
          <w:tab w:val="left" w:pos="1236"/>
        </w:tabs>
        <w:spacing w:before="2"/>
        <w:ind w:right="146" w:firstLine="707"/>
        <w:rPr>
          <w:sz w:val="28"/>
        </w:rPr>
      </w:pPr>
      <w:r>
        <w:rPr>
          <w:sz w:val="28"/>
        </w:rPr>
        <w:t xml:space="preserve">участие в построении индивидуальной программы сопровождения </w:t>
      </w:r>
      <w:r>
        <w:rPr>
          <w:spacing w:val="-2"/>
          <w:sz w:val="28"/>
        </w:rPr>
        <w:t>обучающихся;</w:t>
      </w:r>
    </w:p>
    <w:p w:rsidR="001072B3" w:rsidRDefault="00E752E5">
      <w:pPr>
        <w:pStyle w:val="a4"/>
        <w:numPr>
          <w:ilvl w:val="0"/>
          <w:numId w:val="3"/>
        </w:numPr>
        <w:tabs>
          <w:tab w:val="left" w:pos="1155"/>
        </w:tabs>
        <w:spacing w:line="321" w:lineRule="exact"/>
        <w:ind w:left="1155" w:hanging="162"/>
        <w:rPr>
          <w:sz w:val="28"/>
        </w:rPr>
      </w:pPr>
      <w:r>
        <w:rPr>
          <w:sz w:val="28"/>
        </w:rPr>
        <w:t>предупреждение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072B3" w:rsidRDefault="00E752E5">
      <w:pPr>
        <w:pStyle w:val="a4"/>
        <w:numPr>
          <w:ilvl w:val="0"/>
          <w:numId w:val="3"/>
        </w:numPr>
        <w:tabs>
          <w:tab w:val="left" w:pos="1166"/>
        </w:tabs>
        <w:ind w:right="134" w:firstLine="707"/>
        <w:rPr>
          <w:sz w:val="28"/>
        </w:rPr>
      </w:pPr>
      <w:r>
        <w:rPr>
          <w:sz w:val="28"/>
        </w:rPr>
        <w:t>оказание 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(содействие)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 в решении актуальных задач развития, обучения, социализации (учебные трудности, проблемы с выбором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</w:t>
      </w:r>
      <w:r>
        <w:rPr>
          <w:sz w:val="28"/>
        </w:rPr>
        <w:t>ально- волевой сферы, проблемы взаимоотношений со сверстниками, учителями, родителями и т.д.);</w:t>
      </w:r>
    </w:p>
    <w:p w:rsidR="001072B3" w:rsidRDefault="00E752E5">
      <w:pPr>
        <w:pStyle w:val="a4"/>
        <w:numPr>
          <w:ilvl w:val="0"/>
          <w:numId w:val="3"/>
        </w:numPr>
        <w:tabs>
          <w:tab w:val="left" w:pos="1873"/>
          <w:tab w:val="left" w:pos="3713"/>
          <w:tab w:val="left" w:pos="7707"/>
        </w:tabs>
        <w:ind w:right="139" w:firstLine="70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компетентности </w:t>
      </w:r>
      <w:r>
        <w:rPr>
          <w:sz w:val="28"/>
        </w:rPr>
        <w:t xml:space="preserve">(психологической культуры) обучающихся и воспитанников, родителей, </w:t>
      </w:r>
      <w:r>
        <w:rPr>
          <w:spacing w:val="-2"/>
          <w:sz w:val="28"/>
        </w:rPr>
        <w:t>педагогов.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553"/>
        </w:tabs>
        <w:spacing w:before="2" w:line="322" w:lineRule="exact"/>
        <w:ind w:left="1553" w:hanging="491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СПС:</w:t>
      </w:r>
    </w:p>
    <w:p w:rsidR="001072B3" w:rsidRDefault="00E752E5">
      <w:pPr>
        <w:pStyle w:val="a4"/>
        <w:numPr>
          <w:ilvl w:val="2"/>
          <w:numId w:val="5"/>
        </w:numPr>
        <w:tabs>
          <w:tab w:val="left" w:pos="1622"/>
        </w:tabs>
        <w:spacing w:line="322" w:lineRule="exact"/>
        <w:ind w:left="1622" w:hanging="629"/>
        <w:jc w:val="both"/>
        <w:rPr>
          <w:sz w:val="28"/>
        </w:rPr>
      </w:pPr>
      <w:r>
        <w:rPr>
          <w:spacing w:val="-2"/>
          <w:sz w:val="28"/>
        </w:rPr>
        <w:t>Профилакти</w:t>
      </w:r>
      <w:r>
        <w:rPr>
          <w:spacing w:val="-2"/>
          <w:sz w:val="28"/>
        </w:rPr>
        <w:t>ка: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88"/>
        </w:tabs>
        <w:ind w:right="145" w:firstLine="707"/>
        <w:rPr>
          <w:sz w:val="28"/>
        </w:rPr>
      </w:pPr>
      <w:r>
        <w:rPr>
          <w:sz w:val="28"/>
        </w:rPr>
        <w:t xml:space="preserve">предупреждение возникновения явлений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обучающихся в школе и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других образовательных учреждениях дополнительного образования;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409"/>
        </w:tabs>
        <w:spacing w:line="242" w:lineRule="auto"/>
        <w:ind w:right="143" w:firstLine="707"/>
        <w:rPr>
          <w:sz w:val="28"/>
        </w:rPr>
      </w:pPr>
      <w:r>
        <w:rPr>
          <w:sz w:val="28"/>
        </w:rPr>
        <w:t xml:space="preserve">формирование у детей способности к принятию других, </w:t>
      </w:r>
      <w:proofErr w:type="spellStart"/>
      <w:r>
        <w:rPr>
          <w:sz w:val="28"/>
        </w:rPr>
        <w:t>самопринятию</w:t>
      </w:r>
      <w:proofErr w:type="spellEnd"/>
      <w:r>
        <w:rPr>
          <w:sz w:val="28"/>
        </w:rPr>
        <w:t>, воспитание толерантности;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55"/>
        </w:tabs>
        <w:spacing w:line="317" w:lineRule="exact"/>
        <w:ind w:left="115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стрессом;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64"/>
        </w:tabs>
        <w:ind w:right="135" w:firstLine="707"/>
        <w:rPr>
          <w:sz w:val="28"/>
        </w:rPr>
      </w:pPr>
      <w:r>
        <w:rPr>
          <w:sz w:val="28"/>
        </w:rPr>
        <w:t xml:space="preserve">профилактика </w:t>
      </w:r>
      <w:proofErr w:type="spellStart"/>
      <w:r>
        <w:rPr>
          <w:sz w:val="28"/>
        </w:rPr>
        <w:t>аддиктивной</w:t>
      </w:r>
      <w:proofErr w:type="spellEnd"/>
      <w:r>
        <w:rPr>
          <w:sz w:val="28"/>
        </w:rPr>
        <w:t xml:space="preserve"> зависимости (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алкоголизма и наркомании и т.п.), заболеваний, передающихся половым путем (ВИЧ/СПИД), школьного и дорожного травматизма;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229"/>
        </w:tabs>
        <w:ind w:right="141" w:firstLine="707"/>
        <w:rPr>
          <w:sz w:val="28"/>
        </w:rPr>
      </w:pPr>
      <w:r>
        <w:rPr>
          <w:sz w:val="28"/>
        </w:rPr>
        <w:t xml:space="preserve">разработка конкретных рекомендаций педагогическим работникам, родителям (законным </w:t>
      </w:r>
      <w:r>
        <w:rPr>
          <w:sz w:val="28"/>
        </w:rPr>
        <w:t>представителям) по оказанию помощи в вопросах обучения, воспитания, развития личности ребенка;</w:t>
      </w:r>
    </w:p>
    <w:p w:rsidR="001072B3" w:rsidRDefault="00E752E5">
      <w:pPr>
        <w:pStyle w:val="a3"/>
        <w:spacing w:line="322" w:lineRule="exact"/>
        <w:ind w:left="993" w:firstLine="0"/>
      </w:pPr>
      <w:r>
        <w:t>-выявление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rPr>
          <w:spacing w:val="-2"/>
        </w:rPr>
        <w:t>основаниям).</w:t>
      </w:r>
    </w:p>
    <w:p w:rsidR="001072B3" w:rsidRDefault="00E752E5">
      <w:pPr>
        <w:pStyle w:val="a4"/>
        <w:numPr>
          <w:ilvl w:val="2"/>
          <w:numId w:val="5"/>
        </w:numPr>
        <w:tabs>
          <w:tab w:val="left" w:pos="1622"/>
        </w:tabs>
        <w:spacing w:line="322" w:lineRule="exact"/>
        <w:ind w:left="1622" w:hanging="629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образование: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289"/>
        </w:tabs>
        <w:ind w:right="143" w:firstLine="707"/>
        <w:rPr>
          <w:sz w:val="28"/>
        </w:rPr>
      </w:pPr>
      <w:r>
        <w:rPr>
          <w:sz w:val="28"/>
        </w:rPr>
        <w:t>формирование у обучающихся, педагогов, родителей (законных пр</w:t>
      </w:r>
      <w:r>
        <w:rPr>
          <w:sz w:val="28"/>
        </w:rPr>
        <w:t>едставителей) потребности в психологических знаниях;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315"/>
        </w:tabs>
        <w:spacing w:before="1"/>
        <w:ind w:right="132" w:firstLine="707"/>
        <w:rPr>
          <w:sz w:val="28"/>
        </w:rPr>
      </w:pPr>
      <w:r>
        <w:rPr>
          <w:sz w:val="28"/>
        </w:rPr>
        <w:t xml:space="preserve">формирование психологической культуры, развитие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педагогической компетентности детей, педагогов, родителей (законных представителей), администрации школы;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483"/>
        </w:tabs>
        <w:ind w:right="140" w:firstLine="707"/>
        <w:rPr>
          <w:sz w:val="28"/>
        </w:rPr>
      </w:pPr>
      <w:r>
        <w:rPr>
          <w:sz w:val="28"/>
        </w:rPr>
        <w:t xml:space="preserve">обеспечение психолого-педагогической поддержки детских </w:t>
      </w:r>
      <w:r>
        <w:rPr>
          <w:spacing w:val="-2"/>
          <w:sz w:val="28"/>
        </w:rPr>
        <w:t>объединений;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245"/>
        </w:tabs>
        <w:ind w:right="144" w:firstLine="707"/>
        <w:rPr>
          <w:sz w:val="28"/>
        </w:rPr>
      </w:pPr>
      <w:r>
        <w:rPr>
          <w:sz w:val="28"/>
        </w:rPr>
        <w:t>реализация психологических образовательных программ в рамках школы, с учетом национально-регионального компонента;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78"/>
        </w:tabs>
        <w:ind w:right="146" w:firstLine="707"/>
        <w:rPr>
          <w:sz w:val="28"/>
        </w:rPr>
      </w:pPr>
      <w:r>
        <w:rPr>
          <w:sz w:val="28"/>
        </w:rPr>
        <w:t>проведение работы по предупреждению психологической перегрузки и невротич</w:t>
      </w:r>
      <w:r>
        <w:rPr>
          <w:sz w:val="28"/>
        </w:rPr>
        <w:t>еских срывов у детей, подростков, связанных с условиями их жизни, воспитания, обучения.</w:t>
      </w:r>
    </w:p>
    <w:p w:rsidR="001072B3" w:rsidRDefault="00E752E5">
      <w:pPr>
        <w:pStyle w:val="a4"/>
        <w:numPr>
          <w:ilvl w:val="2"/>
          <w:numId w:val="5"/>
        </w:numPr>
        <w:tabs>
          <w:tab w:val="left" w:pos="1622"/>
        </w:tabs>
        <w:spacing w:line="321" w:lineRule="exact"/>
        <w:ind w:left="1622" w:hanging="62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(индивидуальное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групповое):</w:t>
      </w:r>
    </w:p>
    <w:p w:rsidR="001072B3" w:rsidRDefault="00E752E5">
      <w:pPr>
        <w:pStyle w:val="a3"/>
        <w:ind w:right="145"/>
      </w:pPr>
      <w:r>
        <w:t xml:space="preserve">-консультирование взрослых и детей по вопросам развития, обучения, </w:t>
      </w:r>
      <w:r>
        <w:rPr>
          <w:spacing w:val="-2"/>
        </w:rPr>
        <w:t>воспитания;</w:t>
      </w:r>
    </w:p>
    <w:p w:rsidR="001072B3" w:rsidRDefault="00E752E5">
      <w:pPr>
        <w:pStyle w:val="a4"/>
        <w:numPr>
          <w:ilvl w:val="2"/>
          <w:numId w:val="5"/>
        </w:numPr>
        <w:tabs>
          <w:tab w:val="left" w:pos="1622"/>
        </w:tabs>
        <w:spacing w:before="1"/>
        <w:ind w:left="1622" w:hanging="629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групповая):</w:t>
      </w:r>
    </w:p>
    <w:p w:rsidR="001072B3" w:rsidRDefault="001072B3">
      <w:pPr>
        <w:pStyle w:val="a4"/>
        <w:rPr>
          <w:sz w:val="28"/>
        </w:rPr>
        <w:sectPr w:rsidR="001072B3">
          <w:pgSz w:w="11910" w:h="16840"/>
          <w:pgMar w:top="620" w:right="708" w:bottom="280" w:left="1417" w:header="720" w:footer="720" w:gutter="0"/>
          <w:cols w:space="720"/>
        </w:sectPr>
      </w:pPr>
    </w:p>
    <w:p w:rsidR="001072B3" w:rsidRDefault="00E752E5">
      <w:pPr>
        <w:pStyle w:val="a4"/>
        <w:numPr>
          <w:ilvl w:val="3"/>
          <w:numId w:val="5"/>
        </w:numPr>
        <w:tabs>
          <w:tab w:val="left" w:pos="1398"/>
          <w:tab w:val="left" w:pos="3216"/>
          <w:tab w:val="left" w:pos="6711"/>
          <w:tab w:val="left" w:pos="8111"/>
          <w:tab w:val="left" w:pos="9365"/>
        </w:tabs>
        <w:spacing w:before="62" w:line="242" w:lineRule="auto"/>
        <w:ind w:right="140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углубленное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протяжении всего учебного периода;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55"/>
        </w:tabs>
        <w:spacing w:line="317" w:lineRule="exact"/>
        <w:ind w:left="1155" w:hanging="162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индивидуально-типологических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особенностей;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155"/>
        </w:tabs>
        <w:spacing w:line="322" w:lineRule="exact"/>
        <w:ind w:left="1155" w:hanging="1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возможностей;</w:t>
      </w:r>
    </w:p>
    <w:p w:rsidR="001072B3" w:rsidRDefault="00E752E5">
      <w:pPr>
        <w:pStyle w:val="a4"/>
        <w:numPr>
          <w:ilvl w:val="3"/>
          <w:numId w:val="5"/>
        </w:numPr>
        <w:tabs>
          <w:tab w:val="left" w:pos="1267"/>
        </w:tabs>
        <w:ind w:right="142" w:firstLine="707"/>
        <w:jc w:val="left"/>
        <w:rPr>
          <w:sz w:val="28"/>
        </w:rPr>
      </w:pPr>
      <w:r>
        <w:rPr>
          <w:sz w:val="28"/>
        </w:rPr>
        <w:t>раннее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профессиональных,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интересов, индивидуального стиля познавательной деятельности и др.;</w:t>
      </w:r>
    </w:p>
    <w:p w:rsidR="001072B3" w:rsidRDefault="00E752E5">
      <w:pPr>
        <w:pStyle w:val="a3"/>
        <w:spacing w:line="321" w:lineRule="exact"/>
        <w:ind w:left="993" w:firstLine="0"/>
        <w:jc w:val="left"/>
      </w:pPr>
      <w:r>
        <w:t>2.3.5.</w:t>
      </w:r>
      <w:r>
        <w:rPr>
          <w:spacing w:val="-10"/>
        </w:rPr>
        <w:t xml:space="preserve"> </w:t>
      </w:r>
      <w:r>
        <w:t>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(индивидуальная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групповая):</w:t>
      </w:r>
    </w:p>
    <w:p w:rsidR="001072B3" w:rsidRDefault="00E752E5">
      <w:pPr>
        <w:pStyle w:val="a4"/>
        <w:numPr>
          <w:ilvl w:val="0"/>
          <w:numId w:val="1"/>
        </w:numPr>
        <w:tabs>
          <w:tab w:val="left" w:pos="1155"/>
        </w:tabs>
        <w:spacing w:before="2" w:line="322" w:lineRule="exact"/>
        <w:ind w:left="1155" w:hanging="162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072B3" w:rsidRDefault="00E752E5">
      <w:pPr>
        <w:pStyle w:val="a4"/>
        <w:numPr>
          <w:ilvl w:val="0"/>
          <w:numId w:val="1"/>
        </w:numPr>
        <w:tabs>
          <w:tab w:val="left" w:pos="1155"/>
        </w:tabs>
        <w:spacing w:line="322" w:lineRule="exact"/>
        <w:ind w:left="1155" w:hanging="16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стар</w:t>
      </w:r>
      <w:r>
        <w:rPr>
          <w:sz w:val="28"/>
        </w:rPr>
        <w:t>шей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1072B3" w:rsidRDefault="00E752E5">
      <w:pPr>
        <w:pStyle w:val="a3"/>
        <w:spacing w:line="322" w:lineRule="exact"/>
        <w:ind w:left="993" w:firstLine="0"/>
        <w:jc w:val="left"/>
      </w:pPr>
      <w:r>
        <w:t>2.3.6.</w:t>
      </w:r>
      <w:r>
        <w:rPr>
          <w:spacing w:val="54"/>
        </w:rPr>
        <w:t xml:space="preserve"> </w:t>
      </w: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(индивидуальная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групповая):</w:t>
      </w:r>
    </w:p>
    <w:p w:rsidR="001072B3" w:rsidRDefault="00E752E5">
      <w:pPr>
        <w:pStyle w:val="a4"/>
        <w:numPr>
          <w:ilvl w:val="0"/>
          <w:numId w:val="1"/>
        </w:numPr>
        <w:tabs>
          <w:tab w:val="left" w:pos="1207"/>
        </w:tabs>
        <w:ind w:left="285" w:right="143" w:firstLine="70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индивидуализации воспитания и обучения детей, развитии их способностей и склонностей.</w:t>
      </w:r>
    </w:p>
    <w:p w:rsidR="001072B3" w:rsidRDefault="001072B3">
      <w:pPr>
        <w:pStyle w:val="a3"/>
        <w:spacing w:before="4"/>
        <w:ind w:left="0" w:firstLine="0"/>
        <w:jc w:val="left"/>
      </w:pPr>
    </w:p>
    <w:p w:rsidR="001072B3" w:rsidRDefault="00E752E5">
      <w:pPr>
        <w:pStyle w:val="Heading1"/>
        <w:numPr>
          <w:ilvl w:val="0"/>
          <w:numId w:val="5"/>
        </w:numPr>
        <w:tabs>
          <w:tab w:val="left" w:pos="3019"/>
        </w:tabs>
        <w:spacing w:line="321" w:lineRule="exact"/>
        <w:ind w:left="3019" w:hanging="279"/>
        <w:jc w:val="both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5"/>
        </w:rPr>
        <w:t>СПС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693"/>
        </w:tabs>
        <w:ind w:left="285" w:right="139" w:firstLine="707"/>
        <w:jc w:val="both"/>
        <w:rPr>
          <w:sz w:val="28"/>
        </w:rPr>
      </w:pPr>
      <w:r>
        <w:rPr>
          <w:sz w:val="28"/>
        </w:rPr>
        <w:t>Первичная помощь участникам образовательного процесса оказывается в образовательных учреждениях всех типов группой специалистов (педагог-психолог</w:t>
      </w:r>
      <w:r w:rsidR="00960C61">
        <w:rPr>
          <w:sz w:val="28"/>
        </w:rPr>
        <w:t>(при наличии)</w:t>
      </w:r>
      <w:r>
        <w:rPr>
          <w:sz w:val="28"/>
        </w:rPr>
        <w:t xml:space="preserve">, учитель, социальный педагог, медицинский </w:t>
      </w:r>
      <w:r>
        <w:rPr>
          <w:spacing w:val="-2"/>
          <w:sz w:val="28"/>
        </w:rPr>
        <w:t>работник</w:t>
      </w:r>
      <w:r w:rsidR="00960C61">
        <w:rPr>
          <w:spacing w:val="-2"/>
          <w:sz w:val="28"/>
        </w:rPr>
        <w:t>. заместитель директора по ВР</w:t>
      </w:r>
      <w:r>
        <w:rPr>
          <w:spacing w:val="-2"/>
          <w:sz w:val="28"/>
        </w:rPr>
        <w:t>).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539"/>
        </w:tabs>
        <w:ind w:left="285" w:right="136" w:firstLine="707"/>
        <w:jc w:val="both"/>
        <w:rPr>
          <w:sz w:val="28"/>
        </w:rPr>
      </w:pPr>
      <w:r>
        <w:rPr>
          <w:sz w:val="28"/>
        </w:rPr>
        <w:t>Школьная СПС осуществляет работу непосредственно с детьми</w:t>
      </w:r>
      <w:r>
        <w:rPr>
          <w:sz w:val="28"/>
        </w:rPr>
        <w:t xml:space="preserve">, родителями (законными представителями), педагогическим персоналом и администрацией школы. Привлекаются к работе социальные партнѐры муниципального образования </w:t>
      </w:r>
      <w:proofErr w:type="spellStart"/>
      <w:r>
        <w:rPr>
          <w:sz w:val="28"/>
        </w:rPr>
        <w:t>Нижневартовский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район.</w:t>
      </w:r>
    </w:p>
    <w:p w:rsidR="001072B3" w:rsidRDefault="00E752E5">
      <w:pPr>
        <w:pStyle w:val="a3"/>
        <w:ind w:right="138"/>
      </w:pPr>
      <w:r>
        <w:t xml:space="preserve">Организует деятельность СПС в школе педагог-психолог, социальный </w:t>
      </w:r>
      <w:r>
        <w:rPr>
          <w:spacing w:val="-2"/>
        </w:rPr>
        <w:t>педагог</w:t>
      </w:r>
      <w:r>
        <w:rPr>
          <w:spacing w:val="-2"/>
        </w:rPr>
        <w:t>.</w:t>
      </w:r>
    </w:p>
    <w:p w:rsidR="001072B3" w:rsidRDefault="00E752E5">
      <w:pPr>
        <w:pStyle w:val="Heading1"/>
        <w:numPr>
          <w:ilvl w:val="0"/>
          <w:numId w:val="5"/>
        </w:numPr>
        <w:tabs>
          <w:tab w:val="left" w:pos="3761"/>
        </w:tabs>
        <w:spacing w:before="3"/>
        <w:ind w:left="3761" w:hanging="279"/>
        <w:jc w:val="both"/>
      </w:pPr>
      <w:r>
        <w:t>Управление</w:t>
      </w:r>
      <w:r>
        <w:rPr>
          <w:spacing w:val="-11"/>
        </w:rPr>
        <w:t xml:space="preserve"> </w:t>
      </w:r>
      <w:r>
        <w:rPr>
          <w:spacing w:val="-2"/>
        </w:rPr>
        <w:t>службой</w:t>
      </w:r>
    </w:p>
    <w:p w:rsidR="001072B3" w:rsidRDefault="00E752E5">
      <w:pPr>
        <w:pStyle w:val="a4"/>
        <w:numPr>
          <w:ilvl w:val="1"/>
          <w:numId w:val="5"/>
        </w:numPr>
        <w:tabs>
          <w:tab w:val="left" w:pos="1410"/>
        </w:tabs>
        <w:ind w:left="285" w:right="137" w:firstLine="707"/>
        <w:jc w:val="both"/>
        <w:rPr>
          <w:sz w:val="28"/>
        </w:rPr>
      </w:pPr>
      <w:r>
        <w:rPr>
          <w:sz w:val="28"/>
        </w:rPr>
        <w:t>Директор школы осуществляет административное управление деятельностью СПС, ее материально-техническое обеспечение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нормативными документами.</w:t>
      </w:r>
    </w:p>
    <w:p w:rsidR="001072B3" w:rsidRDefault="00E752E5">
      <w:pPr>
        <w:pStyle w:val="a3"/>
        <w:ind w:right="143"/>
      </w:pPr>
      <w:r>
        <w:t>Все работники службы выполняют должностные обязанности, утвержденные директоро</w:t>
      </w:r>
      <w:r>
        <w:t>м школы. Непосредственный</w:t>
      </w:r>
      <w:r>
        <w:rPr>
          <w:spacing w:val="40"/>
        </w:rPr>
        <w:t xml:space="preserve"> </w:t>
      </w:r>
      <w:r>
        <w:t>контроль за работой СПС осуществляет заместитель директора по воспитательной работе.</w:t>
      </w:r>
    </w:p>
    <w:sectPr w:rsidR="001072B3" w:rsidSect="001072B3">
      <w:pgSz w:w="11910" w:h="16840"/>
      <w:pgMar w:top="62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1D9"/>
    <w:multiLevelType w:val="hybridMultilevel"/>
    <w:tmpl w:val="B8BEE89C"/>
    <w:lvl w:ilvl="0" w:tplc="257A103E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9E5F2E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D71E502E">
      <w:numFmt w:val="bullet"/>
      <w:lvlText w:val="•"/>
      <w:lvlJc w:val="left"/>
      <w:pPr>
        <w:ind w:left="2117" w:hanging="164"/>
      </w:pPr>
      <w:rPr>
        <w:rFonts w:hint="default"/>
        <w:lang w:val="ru-RU" w:eastAsia="en-US" w:bidi="ar-SA"/>
      </w:rPr>
    </w:lvl>
    <w:lvl w:ilvl="3" w:tplc="720E0DFC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4" w:tplc="CDCCC19E">
      <w:numFmt w:val="bullet"/>
      <w:lvlText w:val="•"/>
      <w:lvlJc w:val="left"/>
      <w:pPr>
        <w:ind w:left="4033" w:hanging="164"/>
      </w:pPr>
      <w:rPr>
        <w:rFonts w:hint="default"/>
        <w:lang w:val="ru-RU" w:eastAsia="en-US" w:bidi="ar-SA"/>
      </w:rPr>
    </w:lvl>
    <w:lvl w:ilvl="5" w:tplc="7E5AAE52">
      <w:numFmt w:val="bullet"/>
      <w:lvlText w:val="•"/>
      <w:lvlJc w:val="left"/>
      <w:pPr>
        <w:ind w:left="4991" w:hanging="164"/>
      </w:pPr>
      <w:rPr>
        <w:rFonts w:hint="default"/>
        <w:lang w:val="ru-RU" w:eastAsia="en-US" w:bidi="ar-SA"/>
      </w:rPr>
    </w:lvl>
    <w:lvl w:ilvl="6" w:tplc="F71C9490">
      <w:numFmt w:val="bullet"/>
      <w:lvlText w:val="•"/>
      <w:lvlJc w:val="left"/>
      <w:pPr>
        <w:ind w:left="5949" w:hanging="164"/>
      </w:pPr>
      <w:rPr>
        <w:rFonts w:hint="default"/>
        <w:lang w:val="ru-RU" w:eastAsia="en-US" w:bidi="ar-SA"/>
      </w:rPr>
    </w:lvl>
    <w:lvl w:ilvl="7" w:tplc="C486FA7A">
      <w:numFmt w:val="bullet"/>
      <w:lvlText w:val="•"/>
      <w:lvlJc w:val="left"/>
      <w:pPr>
        <w:ind w:left="6907" w:hanging="164"/>
      </w:pPr>
      <w:rPr>
        <w:rFonts w:hint="default"/>
        <w:lang w:val="ru-RU" w:eastAsia="en-US" w:bidi="ar-SA"/>
      </w:rPr>
    </w:lvl>
    <w:lvl w:ilvl="8" w:tplc="CA243BC4">
      <w:numFmt w:val="bullet"/>
      <w:lvlText w:val="•"/>
      <w:lvlJc w:val="left"/>
      <w:pPr>
        <w:ind w:left="7865" w:hanging="164"/>
      </w:pPr>
      <w:rPr>
        <w:rFonts w:hint="default"/>
        <w:lang w:val="ru-RU" w:eastAsia="en-US" w:bidi="ar-SA"/>
      </w:rPr>
    </w:lvl>
  </w:abstractNum>
  <w:abstractNum w:abstractNumId="1">
    <w:nsid w:val="26850865"/>
    <w:multiLevelType w:val="hybridMultilevel"/>
    <w:tmpl w:val="5FDC0C1A"/>
    <w:lvl w:ilvl="0" w:tplc="B464FD46">
      <w:numFmt w:val="bullet"/>
      <w:lvlText w:val="-"/>
      <w:lvlJc w:val="left"/>
      <w:pPr>
        <w:ind w:left="28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064910">
      <w:numFmt w:val="bullet"/>
      <w:lvlText w:val="•"/>
      <w:lvlJc w:val="left"/>
      <w:pPr>
        <w:ind w:left="1230" w:hanging="204"/>
      </w:pPr>
      <w:rPr>
        <w:rFonts w:hint="default"/>
        <w:lang w:val="ru-RU" w:eastAsia="en-US" w:bidi="ar-SA"/>
      </w:rPr>
    </w:lvl>
    <w:lvl w:ilvl="2" w:tplc="44D2A58A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3" w:tplc="26003360">
      <w:numFmt w:val="bullet"/>
      <w:lvlText w:val="•"/>
      <w:lvlJc w:val="left"/>
      <w:pPr>
        <w:ind w:left="3130" w:hanging="204"/>
      </w:pPr>
      <w:rPr>
        <w:rFonts w:hint="default"/>
        <w:lang w:val="ru-RU" w:eastAsia="en-US" w:bidi="ar-SA"/>
      </w:rPr>
    </w:lvl>
    <w:lvl w:ilvl="4" w:tplc="4CD638B0">
      <w:numFmt w:val="bullet"/>
      <w:lvlText w:val="•"/>
      <w:lvlJc w:val="left"/>
      <w:pPr>
        <w:ind w:left="4080" w:hanging="204"/>
      </w:pPr>
      <w:rPr>
        <w:rFonts w:hint="default"/>
        <w:lang w:val="ru-RU" w:eastAsia="en-US" w:bidi="ar-SA"/>
      </w:rPr>
    </w:lvl>
    <w:lvl w:ilvl="5" w:tplc="47585ADC">
      <w:numFmt w:val="bullet"/>
      <w:lvlText w:val="•"/>
      <w:lvlJc w:val="left"/>
      <w:pPr>
        <w:ind w:left="5030" w:hanging="204"/>
      </w:pPr>
      <w:rPr>
        <w:rFonts w:hint="default"/>
        <w:lang w:val="ru-RU" w:eastAsia="en-US" w:bidi="ar-SA"/>
      </w:rPr>
    </w:lvl>
    <w:lvl w:ilvl="6" w:tplc="155CF226">
      <w:numFmt w:val="bullet"/>
      <w:lvlText w:val="•"/>
      <w:lvlJc w:val="left"/>
      <w:pPr>
        <w:ind w:left="5980" w:hanging="204"/>
      </w:pPr>
      <w:rPr>
        <w:rFonts w:hint="default"/>
        <w:lang w:val="ru-RU" w:eastAsia="en-US" w:bidi="ar-SA"/>
      </w:rPr>
    </w:lvl>
    <w:lvl w:ilvl="7" w:tplc="210C1CE0"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 w:tplc="3FB21478">
      <w:numFmt w:val="bullet"/>
      <w:lvlText w:val="•"/>
      <w:lvlJc w:val="left"/>
      <w:pPr>
        <w:ind w:left="7881" w:hanging="204"/>
      </w:pPr>
      <w:rPr>
        <w:rFonts w:hint="default"/>
        <w:lang w:val="ru-RU" w:eastAsia="en-US" w:bidi="ar-SA"/>
      </w:rPr>
    </w:lvl>
  </w:abstractNum>
  <w:abstractNum w:abstractNumId="2">
    <w:nsid w:val="40DF6928"/>
    <w:multiLevelType w:val="hybridMultilevel"/>
    <w:tmpl w:val="EA685900"/>
    <w:lvl w:ilvl="0" w:tplc="B2AADA50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2C966">
      <w:numFmt w:val="bullet"/>
      <w:lvlText w:val="•"/>
      <w:lvlJc w:val="left"/>
      <w:pPr>
        <w:ind w:left="1230" w:hanging="197"/>
      </w:pPr>
      <w:rPr>
        <w:rFonts w:hint="default"/>
        <w:lang w:val="ru-RU" w:eastAsia="en-US" w:bidi="ar-SA"/>
      </w:rPr>
    </w:lvl>
    <w:lvl w:ilvl="2" w:tplc="DD06DBF8">
      <w:numFmt w:val="bullet"/>
      <w:lvlText w:val="•"/>
      <w:lvlJc w:val="left"/>
      <w:pPr>
        <w:ind w:left="2180" w:hanging="197"/>
      </w:pPr>
      <w:rPr>
        <w:rFonts w:hint="default"/>
        <w:lang w:val="ru-RU" w:eastAsia="en-US" w:bidi="ar-SA"/>
      </w:rPr>
    </w:lvl>
    <w:lvl w:ilvl="3" w:tplc="7526AE44">
      <w:numFmt w:val="bullet"/>
      <w:lvlText w:val="•"/>
      <w:lvlJc w:val="left"/>
      <w:pPr>
        <w:ind w:left="3130" w:hanging="197"/>
      </w:pPr>
      <w:rPr>
        <w:rFonts w:hint="default"/>
        <w:lang w:val="ru-RU" w:eastAsia="en-US" w:bidi="ar-SA"/>
      </w:rPr>
    </w:lvl>
    <w:lvl w:ilvl="4" w:tplc="1A660FEE">
      <w:numFmt w:val="bullet"/>
      <w:lvlText w:val="•"/>
      <w:lvlJc w:val="left"/>
      <w:pPr>
        <w:ind w:left="4080" w:hanging="197"/>
      </w:pPr>
      <w:rPr>
        <w:rFonts w:hint="default"/>
        <w:lang w:val="ru-RU" w:eastAsia="en-US" w:bidi="ar-SA"/>
      </w:rPr>
    </w:lvl>
    <w:lvl w:ilvl="5" w:tplc="75B05C0C">
      <w:numFmt w:val="bullet"/>
      <w:lvlText w:val="•"/>
      <w:lvlJc w:val="left"/>
      <w:pPr>
        <w:ind w:left="5030" w:hanging="197"/>
      </w:pPr>
      <w:rPr>
        <w:rFonts w:hint="default"/>
        <w:lang w:val="ru-RU" w:eastAsia="en-US" w:bidi="ar-SA"/>
      </w:rPr>
    </w:lvl>
    <w:lvl w:ilvl="6" w:tplc="D142611E">
      <w:numFmt w:val="bullet"/>
      <w:lvlText w:val="•"/>
      <w:lvlJc w:val="left"/>
      <w:pPr>
        <w:ind w:left="5980" w:hanging="197"/>
      </w:pPr>
      <w:rPr>
        <w:rFonts w:hint="default"/>
        <w:lang w:val="ru-RU" w:eastAsia="en-US" w:bidi="ar-SA"/>
      </w:rPr>
    </w:lvl>
    <w:lvl w:ilvl="7" w:tplc="2D80DE74">
      <w:numFmt w:val="bullet"/>
      <w:lvlText w:val="•"/>
      <w:lvlJc w:val="left"/>
      <w:pPr>
        <w:ind w:left="6930" w:hanging="197"/>
      </w:pPr>
      <w:rPr>
        <w:rFonts w:hint="default"/>
        <w:lang w:val="ru-RU" w:eastAsia="en-US" w:bidi="ar-SA"/>
      </w:rPr>
    </w:lvl>
    <w:lvl w:ilvl="8" w:tplc="B6903C7C">
      <w:numFmt w:val="bullet"/>
      <w:lvlText w:val="•"/>
      <w:lvlJc w:val="left"/>
      <w:pPr>
        <w:ind w:left="7881" w:hanging="197"/>
      </w:pPr>
      <w:rPr>
        <w:rFonts w:hint="default"/>
        <w:lang w:val="ru-RU" w:eastAsia="en-US" w:bidi="ar-SA"/>
      </w:rPr>
    </w:lvl>
  </w:abstractNum>
  <w:abstractNum w:abstractNumId="3">
    <w:nsid w:val="4AAE38B3"/>
    <w:multiLevelType w:val="multilevel"/>
    <w:tmpl w:val="FFBC7212"/>
    <w:lvl w:ilvl="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3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8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7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197"/>
      </w:pPr>
      <w:rPr>
        <w:rFonts w:hint="default"/>
        <w:lang w:val="ru-RU" w:eastAsia="en-US" w:bidi="ar-SA"/>
      </w:rPr>
    </w:lvl>
  </w:abstractNum>
  <w:abstractNum w:abstractNumId="4">
    <w:nsid w:val="56D3249F"/>
    <w:multiLevelType w:val="hybridMultilevel"/>
    <w:tmpl w:val="46DCF62C"/>
    <w:lvl w:ilvl="0" w:tplc="9768EEE2">
      <w:numFmt w:val="bullet"/>
      <w:lvlText w:val="-"/>
      <w:lvlJc w:val="left"/>
      <w:pPr>
        <w:ind w:left="28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02208">
      <w:numFmt w:val="bullet"/>
      <w:lvlText w:val="•"/>
      <w:lvlJc w:val="left"/>
      <w:pPr>
        <w:ind w:left="1230" w:hanging="252"/>
      </w:pPr>
      <w:rPr>
        <w:rFonts w:hint="default"/>
        <w:lang w:val="ru-RU" w:eastAsia="en-US" w:bidi="ar-SA"/>
      </w:rPr>
    </w:lvl>
    <w:lvl w:ilvl="2" w:tplc="E25C8EEE">
      <w:numFmt w:val="bullet"/>
      <w:lvlText w:val="•"/>
      <w:lvlJc w:val="left"/>
      <w:pPr>
        <w:ind w:left="2180" w:hanging="252"/>
      </w:pPr>
      <w:rPr>
        <w:rFonts w:hint="default"/>
        <w:lang w:val="ru-RU" w:eastAsia="en-US" w:bidi="ar-SA"/>
      </w:rPr>
    </w:lvl>
    <w:lvl w:ilvl="3" w:tplc="D7C8C024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4" w:tplc="B47A19DC">
      <w:numFmt w:val="bullet"/>
      <w:lvlText w:val="•"/>
      <w:lvlJc w:val="left"/>
      <w:pPr>
        <w:ind w:left="4080" w:hanging="252"/>
      </w:pPr>
      <w:rPr>
        <w:rFonts w:hint="default"/>
        <w:lang w:val="ru-RU" w:eastAsia="en-US" w:bidi="ar-SA"/>
      </w:rPr>
    </w:lvl>
    <w:lvl w:ilvl="5" w:tplc="5560D322">
      <w:numFmt w:val="bullet"/>
      <w:lvlText w:val="•"/>
      <w:lvlJc w:val="left"/>
      <w:pPr>
        <w:ind w:left="5030" w:hanging="252"/>
      </w:pPr>
      <w:rPr>
        <w:rFonts w:hint="default"/>
        <w:lang w:val="ru-RU" w:eastAsia="en-US" w:bidi="ar-SA"/>
      </w:rPr>
    </w:lvl>
    <w:lvl w:ilvl="6" w:tplc="41B8C30C">
      <w:numFmt w:val="bullet"/>
      <w:lvlText w:val="•"/>
      <w:lvlJc w:val="left"/>
      <w:pPr>
        <w:ind w:left="5980" w:hanging="252"/>
      </w:pPr>
      <w:rPr>
        <w:rFonts w:hint="default"/>
        <w:lang w:val="ru-RU" w:eastAsia="en-US" w:bidi="ar-SA"/>
      </w:rPr>
    </w:lvl>
    <w:lvl w:ilvl="7" w:tplc="1AD6E668">
      <w:numFmt w:val="bullet"/>
      <w:lvlText w:val="•"/>
      <w:lvlJc w:val="left"/>
      <w:pPr>
        <w:ind w:left="6930" w:hanging="252"/>
      </w:pPr>
      <w:rPr>
        <w:rFonts w:hint="default"/>
        <w:lang w:val="ru-RU" w:eastAsia="en-US" w:bidi="ar-SA"/>
      </w:rPr>
    </w:lvl>
    <w:lvl w:ilvl="8" w:tplc="DEB68F58">
      <w:numFmt w:val="bullet"/>
      <w:lvlText w:val="•"/>
      <w:lvlJc w:val="left"/>
      <w:pPr>
        <w:ind w:left="7881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72B3"/>
    <w:rsid w:val="001072B3"/>
    <w:rsid w:val="00960C61"/>
    <w:rsid w:val="00E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2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2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72B3"/>
    <w:pPr>
      <w:ind w:left="285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072B3"/>
    <w:pPr>
      <w:spacing w:line="319" w:lineRule="exact"/>
      <w:ind w:left="211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72B3"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072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2025-06-16T12:45:00Z</dcterms:created>
  <dcterms:modified xsi:type="dcterms:W3CDTF">2025-06-16T12:45:00Z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2010</vt:lpwstr>
  </property>
</Properties>
</file>